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AAF" w:rsidRPr="00A53552" w:rsidRDefault="004336DB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ANEXO II</w:t>
      </w:r>
      <w:r w:rsidR="00233885">
        <w:rPr>
          <w:b/>
          <w:color w:val="auto"/>
          <w:sz w:val="24"/>
          <w:szCs w:val="24"/>
        </w:rPr>
        <w:t>I</w:t>
      </w:r>
      <w:r w:rsidRPr="00A53552">
        <w:rPr>
          <w:b/>
          <w:color w:val="auto"/>
          <w:sz w:val="24"/>
          <w:szCs w:val="24"/>
        </w:rPr>
        <w:t xml:space="preserve"> </w:t>
      </w:r>
    </w:p>
    <w:p w:rsidR="00581AD1" w:rsidRDefault="004336DB" w:rsidP="0024126F">
      <w:pPr>
        <w:pStyle w:val="Ttulo1"/>
        <w:spacing w:after="0" w:line="360" w:lineRule="auto"/>
        <w:ind w:right="8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DECLARAÇÃO REFERENTE À HABILITAÇÃO</w:t>
      </w:r>
    </w:p>
    <w:p w:rsidR="003E5402" w:rsidRPr="003E5402" w:rsidRDefault="003E5402" w:rsidP="003E5402"/>
    <w:p w:rsidR="00554B4A" w:rsidRPr="00B4393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B4393D">
        <w:rPr>
          <w:b/>
          <w:color w:val="auto"/>
          <w:sz w:val="24"/>
          <w:szCs w:val="24"/>
        </w:rPr>
        <w:t xml:space="preserve">PREGÃO ELETRÔNICO </w:t>
      </w:r>
      <w:r w:rsidR="00982B86" w:rsidRPr="00B4393D">
        <w:rPr>
          <w:b/>
          <w:color w:val="auto"/>
          <w:sz w:val="24"/>
          <w:szCs w:val="24"/>
        </w:rPr>
        <w:t>Nº</w:t>
      </w:r>
      <w:r w:rsidR="00E42DC2" w:rsidRPr="00B4393D">
        <w:rPr>
          <w:b/>
          <w:color w:val="auto"/>
          <w:sz w:val="24"/>
          <w:szCs w:val="24"/>
        </w:rPr>
        <w:t xml:space="preserve"> </w:t>
      </w:r>
      <w:r w:rsidR="00D13BBE">
        <w:rPr>
          <w:b/>
          <w:color w:val="auto"/>
          <w:sz w:val="24"/>
          <w:szCs w:val="24"/>
        </w:rPr>
        <w:t>011</w:t>
      </w:r>
      <w:r w:rsidR="00DD6388" w:rsidRPr="00B4393D">
        <w:rPr>
          <w:b/>
          <w:color w:val="auto"/>
          <w:sz w:val="24"/>
          <w:szCs w:val="24"/>
        </w:rPr>
        <w:t>/2024</w:t>
      </w:r>
    </w:p>
    <w:p w:rsidR="00554B4A" w:rsidRPr="00B4393D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B4393D">
        <w:rPr>
          <w:b/>
          <w:color w:val="auto"/>
          <w:sz w:val="24"/>
          <w:szCs w:val="24"/>
        </w:rPr>
        <w:t xml:space="preserve">PROCESSO LICITATÓRIO Nº </w:t>
      </w:r>
      <w:r w:rsidR="002873F2" w:rsidRPr="00B4393D">
        <w:rPr>
          <w:b/>
          <w:color w:val="auto"/>
          <w:sz w:val="24"/>
          <w:szCs w:val="24"/>
        </w:rPr>
        <w:t>0</w:t>
      </w:r>
      <w:r w:rsidR="00D13BBE">
        <w:rPr>
          <w:b/>
          <w:color w:val="auto"/>
          <w:sz w:val="24"/>
          <w:szCs w:val="24"/>
        </w:rPr>
        <w:t>82</w:t>
      </w:r>
      <w:r w:rsidR="00DD6388" w:rsidRPr="00B4393D">
        <w:rPr>
          <w:b/>
          <w:color w:val="auto"/>
          <w:sz w:val="24"/>
          <w:szCs w:val="24"/>
        </w:rPr>
        <w:t>/2024</w:t>
      </w:r>
    </w:p>
    <w:p w:rsidR="005E145C" w:rsidRPr="00A53552" w:rsidRDefault="00B4393D" w:rsidP="00B4393D">
      <w:pPr>
        <w:tabs>
          <w:tab w:val="left" w:pos="7545"/>
        </w:tabs>
        <w:spacing w:after="0" w:line="360" w:lineRule="auto"/>
        <w:ind w:right="1"/>
        <w:jc w:val="left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ab/>
      </w:r>
      <w:r>
        <w:rPr>
          <w:b/>
          <w:color w:val="auto"/>
          <w:sz w:val="24"/>
          <w:szCs w:val="24"/>
        </w:rPr>
        <w:tab/>
      </w:r>
    </w:p>
    <w:p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:rsidR="00E27D2B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D13BBE">
        <w:rPr>
          <w:sz w:val="24"/>
          <w:szCs w:val="24"/>
        </w:rPr>
        <w:t>Registro de preços, para futura e eventual aquisição parcelada de medicamentos para manutenção das atividades do Fundo Municipal de Saúde de Arapuá/MG, conforme especificações e quantidades descritas no termo de referência.</w:t>
      </w:r>
    </w:p>
    <w:p w:rsidR="00437E05" w:rsidRPr="00437E05" w:rsidRDefault="00437E05" w:rsidP="00437E05">
      <w:pPr>
        <w:spacing w:after="4" w:line="360" w:lineRule="auto"/>
        <w:ind w:left="-5"/>
        <w:rPr>
          <w:color w:val="FF0000"/>
          <w:sz w:val="24"/>
          <w:szCs w:val="24"/>
        </w:rPr>
      </w:pPr>
    </w:p>
    <w:p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>DECLARAÇÃO</w:t>
      </w:r>
    </w:p>
    <w:p w:rsidR="00581AD1" w:rsidRPr="00A53552" w:rsidRDefault="004336DB" w:rsidP="003E5402">
      <w:pPr>
        <w:spacing w:after="11" w:line="276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proofErr w:type="gramStart"/>
      <w:r w:rsidRPr="00A53552">
        <w:rPr>
          <w:color w:val="auto"/>
          <w:sz w:val="24"/>
          <w:szCs w:val="24"/>
        </w:rPr>
        <w:t>.......................................................................</w:t>
      </w:r>
      <w:r w:rsidR="00273EA9" w:rsidRPr="00A53552">
        <w:rPr>
          <w:color w:val="auto"/>
          <w:sz w:val="24"/>
          <w:szCs w:val="24"/>
        </w:rPr>
        <w:t>.........</w:t>
      </w:r>
      <w:proofErr w:type="gramEnd"/>
      <w:r w:rsidR="00273EA9" w:rsidRPr="00A53552">
        <w:rPr>
          <w:color w:val="auto"/>
          <w:sz w:val="24"/>
          <w:szCs w:val="24"/>
        </w:rPr>
        <w:t xml:space="preserve">, </w:t>
      </w:r>
      <w:r w:rsidRPr="00A53552">
        <w:rPr>
          <w:color w:val="auto"/>
          <w:sz w:val="24"/>
          <w:szCs w:val="24"/>
        </w:rPr>
        <w:t xml:space="preserve">CNPJ nº......................................, declara, sob as penas da lei, </w:t>
      </w:r>
      <w:r w:rsidRPr="00A53552">
        <w:rPr>
          <w:b/>
          <w:color w:val="auto"/>
          <w:sz w:val="24"/>
          <w:szCs w:val="24"/>
        </w:rPr>
        <w:t>Pregão Eletrônico</w:t>
      </w:r>
      <w:r w:rsidR="00F43468" w:rsidRPr="00A53552">
        <w:rPr>
          <w:b/>
          <w:color w:val="auto"/>
          <w:sz w:val="24"/>
          <w:szCs w:val="24"/>
        </w:rPr>
        <w:t xml:space="preserve"> </w:t>
      </w:r>
      <w:r w:rsidRPr="00A53552">
        <w:rPr>
          <w:b/>
          <w:color w:val="auto"/>
          <w:sz w:val="24"/>
          <w:szCs w:val="24"/>
        </w:rPr>
        <w:t xml:space="preserve">nº </w:t>
      </w:r>
      <w:r w:rsidR="00D13BBE">
        <w:rPr>
          <w:b/>
          <w:color w:val="auto"/>
          <w:sz w:val="24"/>
          <w:szCs w:val="24"/>
        </w:rPr>
        <w:t>011</w:t>
      </w:r>
      <w:bookmarkStart w:id="0" w:name="_GoBack"/>
      <w:bookmarkEnd w:id="0"/>
      <w:r w:rsidRPr="00A53552">
        <w:rPr>
          <w:b/>
          <w:color w:val="auto"/>
          <w:sz w:val="24"/>
          <w:szCs w:val="24"/>
        </w:rPr>
        <w:t>/20</w:t>
      </w:r>
      <w:r w:rsidR="00F5072C" w:rsidRPr="00A53552">
        <w:rPr>
          <w:b/>
          <w:color w:val="auto"/>
          <w:sz w:val="24"/>
          <w:szCs w:val="24"/>
        </w:rPr>
        <w:t>2</w:t>
      </w:r>
      <w:r w:rsidR="00BE029F" w:rsidRPr="00A53552">
        <w:rPr>
          <w:b/>
          <w:color w:val="auto"/>
          <w:sz w:val="24"/>
          <w:szCs w:val="24"/>
        </w:rPr>
        <w:t>4</w:t>
      </w:r>
      <w:r w:rsidRPr="00A53552">
        <w:rPr>
          <w:b/>
          <w:color w:val="auto"/>
          <w:sz w:val="24"/>
          <w:szCs w:val="24"/>
        </w:rPr>
        <w:t xml:space="preserve">. </w:t>
      </w:r>
    </w:p>
    <w:p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para todos os efeitos legais que, ao apresentar a proposta, com </w:t>
      </w:r>
      <w:proofErr w:type="gramStart"/>
      <w:r w:rsidRPr="00A53552">
        <w:rPr>
          <w:color w:val="auto"/>
          <w:sz w:val="24"/>
          <w:szCs w:val="24"/>
        </w:rPr>
        <w:t>os</w:t>
      </w:r>
      <w:proofErr w:type="gramEnd"/>
      <w:r w:rsidRPr="00A53552">
        <w:rPr>
          <w:color w:val="auto"/>
          <w:sz w:val="24"/>
          <w:szCs w:val="24"/>
        </w:rPr>
        <w:t xml:space="preserve"> </w:t>
      </w:r>
      <w:proofErr w:type="gramStart"/>
      <w:r w:rsidRPr="00A53552">
        <w:rPr>
          <w:color w:val="auto"/>
          <w:sz w:val="24"/>
          <w:szCs w:val="24"/>
        </w:rPr>
        <w:t>preços</w:t>
      </w:r>
      <w:proofErr w:type="gramEnd"/>
      <w:r w:rsidRPr="00A53552">
        <w:rPr>
          <w:color w:val="auto"/>
          <w:sz w:val="24"/>
          <w:szCs w:val="24"/>
        </w:rPr>
        <w:t xml:space="preserve"> e prazos indicados, estamos de pleno acordo com as condições gerais e especiais estabelecidas para esta licitação, as quais nos submetemos incondicional e integralmente.  </w:t>
      </w:r>
    </w:p>
    <w:p w:rsidR="00581AD1" w:rsidRPr="00A53552" w:rsidRDefault="004336DB" w:rsidP="003E5402">
      <w:pPr>
        <w:numPr>
          <w:ilvl w:val="0"/>
          <w:numId w:val="25"/>
        </w:numPr>
        <w:spacing w:after="150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até a presente data inexistem fatos impeditivos a participação desta empresa ao presente certame licitatório, ciente da obrigatoriedade de declarar ocorrências posteriores.  </w:t>
      </w:r>
    </w:p>
    <w:p w:rsidR="00581AD1" w:rsidRPr="00A53552" w:rsidRDefault="004336DB" w:rsidP="003E5402">
      <w:pPr>
        <w:numPr>
          <w:ilvl w:val="0"/>
          <w:numId w:val="25"/>
        </w:numPr>
        <w:spacing w:after="147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 que não possuímos em nosso quadro funcional servidor público ou dirigente de órgão ou entidade contratante ou responsável pela licitação (Conforme art.9 </w:t>
      </w:r>
      <w:r w:rsidR="0057239E" w:rsidRPr="00A53552">
        <w:rPr>
          <w:color w:val="auto"/>
          <w:sz w:val="24"/>
          <w:szCs w:val="24"/>
        </w:rPr>
        <w:t xml:space="preserve">seus incisos e parágrafos </w:t>
      </w:r>
      <w:r w:rsidRPr="00A53552">
        <w:rPr>
          <w:color w:val="auto"/>
          <w:sz w:val="24"/>
          <w:szCs w:val="24"/>
        </w:rPr>
        <w:t xml:space="preserve">da lei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) e não possuímos em nosso quadro societário servidor público da ativa, ou empregado de empresa pública ou de sociedade de economia mista.  </w:t>
      </w:r>
    </w:p>
    <w:p w:rsidR="00581AD1" w:rsidRPr="00A53552" w:rsidRDefault="004336DB" w:rsidP="003E5402">
      <w:pPr>
        <w:numPr>
          <w:ilvl w:val="0"/>
          <w:numId w:val="25"/>
        </w:numPr>
        <w:spacing w:after="11" w:line="276" w:lineRule="auto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Declaramos, ainda, sob as penas da lei, que não estamos cumprindo pena de inidoneidade para licitar e contratar com a Administração Pública, em qualquer de suas esferas Federal, Estadual e Municipal, inclusive no Distrito Federal, conforme art. </w:t>
      </w:r>
      <w:r w:rsidR="0057239E" w:rsidRPr="00A53552">
        <w:rPr>
          <w:color w:val="auto"/>
          <w:sz w:val="24"/>
          <w:szCs w:val="24"/>
        </w:rPr>
        <w:t>337-M</w:t>
      </w:r>
      <w:r w:rsidRPr="00A53552">
        <w:rPr>
          <w:color w:val="auto"/>
          <w:sz w:val="24"/>
          <w:szCs w:val="24"/>
        </w:rPr>
        <w:t xml:space="preserve"> da Lei nº. </w:t>
      </w:r>
      <w:r w:rsidR="0057239E" w:rsidRPr="00A53552">
        <w:rPr>
          <w:color w:val="auto"/>
          <w:sz w:val="24"/>
          <w:szCs w:val="24"/>
        </w:rPr>
        <w:t>14.133/21</w:t>
      </w:r>
      <w:r w:rsidRPr="00A53552">
        <w:rPr>
          <w:color w:val="auto"/>
          <w:sz w:val="24"/>
          <w:szCs w:val="24"/>
        </w:rPr>
        <w:t xml:space="preserve">.  </w:t>
      </w:r>
    </w:p>
    <w:p w:rsidR="00581AD1" w:rsidRPr="00A53552" w:rsidRDefault="004336DB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  <w:proofErr w:type="gramStart"/>
      <w:r w:rsidRPr="00A53552">
        <w:rPr>
          <w:color w:val="auto"/>
          <w:sz w:val="24"/>
          <w:szCs w:val="24"/>
        </w:rPr>
        <w:t>............................................</w:t>
      </w:r>
      <w:proofErr w:type="gramEnd"/>
      <w:r w:rsidRPr="00A53552">
        <w:rPr>
          <w:color w:val="auto"/>
          <w:sz w:val="24"/>
          <w:szCs w:val="24"/>
        </w:rPr>
        <w:t xml:space="preserve">/............., 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.................................................. </w:t>
      </w:r>
      <w:proofErr w:type="gramStart"/>
      <w:r w:rsidRPr="00A53552">
        <w:rPr>
          <w:color w:val="auto"/>
          <w:sz w:val="24"/>
          <w:szCs w:val="24"/>
        </w:rPr>
        <w:t>de</w:t>
      </w:r>
      <w:proofErr w:type="gramEnd"/>
      <w:r w:rsidRPr="00A53552">
        <w:rPr>
          <w:color w:val="auto"/>
          <w:sz w:val="24"/>
          <w:szCs w:val="24"/>
        </w:rPr>
        <w:t xml:space="preserve"> 20</w:t>
      </w:r>
      <w:r w:rsidR="00982B86" w:rsidRPr="00A53552">
        <w:rPr>
          <w:color w:val="auto"/>
          <w:sz w:val="24"/>
          <w:szCs w:val="24"/>
        </w:rPr>
        <w:t>24</w:t>
      </w:r>
      <w:r w:rsidRPr="00A53552">
        <w:rPr>
          <w:color w:val="auto"/>
          <w:sz w:val="24"/>
          <w:szCs w:val="24"/>
        </w:rPr>
        <w:t xml:space="preserve">. </w:t>
      </w:r>
    </w:p>
    <w:p w:rsidR="00982B86" w:rsidRPr="00A53552" w:rsidRDefault="00982B86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:rsidR="00982B86" w:rsidRPr="00A53552" w:rsidRDefault="00982B86" w:rsidP="0024126F">
      <w:pPr>
        <w:spacing w:after="0" w:line="360" w:lineRule="auto"/>
        <w:ind w:left="-5"/>
        <w:jc w:val="left"/>
        <w:rPr>
          <w:color w:val="auto"/>
          <w:sz w:val="24"/>
          <w:szCs w:val="24"/>
        </w:rPr>
      </w:pPr>
    </w:p>
    <w:p w:rsidR="00581AD1" w:rsidRPr="00A53552" w:rsidRDefault="004336DB" w:rsidP="0024126F">
      <w:pPr>
        <w:spacing w:after="0" w:line="360" w:lineRule="auto"/>
        <w:ind w:left="-5"/>
        <w:jc w:val="center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___________________________________________</w:t>
      </w:r>
    </w:p>
    <w:p w:rsidR="0050551E" w:rsidRPr="00A53552" w:rsidRDefault="004336DB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  <w:r w:rsidRPr="00A53552">
        <w:rPr>
          <w:rFonts w:eastAsia="Calibri"/>
          <w:color w:val="auto"/>
          <w:sz w:val="24"/>
          <w:szCs w:val="24"/>
        </w:rPr>
        <w:t>Nome e assinatura do Diretor ou Representante Legal</w:t>
      </w:r>
    </w:p>
    <w:p w:rsidR="00230A7D" w:rsidRPr="00A53552" w:rsidRDefault="00230A7D" w:rsidP="00982B86">
      <w:pPr>
        <w:spacing w:after="0" w:line="360" w:lineRule="auto"/>
        <w:ind w:left="0" w:firstLine="0"/>
        <w:jc w:val="center"/>
        <w:rPr>
          <w:rFonts w:eastAsia="Calibri"/>
          <w:color w:val="auto"/>
          <w:sz w:val="24"/>
          <w:szCs w:val="24"/>
        </w:rPr>
      </w:pPr>
    </w:p>
    <w:sectPr w:rsidR="00230A7D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D13BBE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D13BBE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D13BBE" w:rsidP="00166DE1">
    <w:pPr>
      <w:jc w:val="cen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 xml:space="preserve">Praça São João Batista, Nº 111, </w:t>
                </w:r>
                <w:proofErr w:type="gramStart"/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Centro</w:t>
                </w:r>
                <w:proofErr w:type="gramEnd"/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:rsidR="0031410F" w:rsidRDefault="0031410F">
                <w:r>
                  <w:rPr>
                    <w:noProof/>
                  </w:rPr>
                  <w:drawing>
                    <wp:inline distT="0" distB="0" distL="0" distR="0" wp14:anchorId="5BFF9981" wp14:editId="77B0C7E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D13BBE" w:rsidP="00BF730C">
    <w:pPr>
      <w:pStyle w:val="Cabealho"/>
    </w:pPr>
    <w:r>
      <w:rPr>
        <w:noProof/>
      </w:rPr>
      <w:pict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3885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37E05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35844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4393D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38DB"/>
    <w:rsid w:val="00D13BBE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6AF48-198E-498A-BAB1-E34813D0D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2470</TotalTime>
  <Pages>1</Pages>
  <Words>290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147</cp:revision>
  <cp:lastPrinted>2024-04-16T16:24:00Z</cp:lastPrinted>
  <dcterms:created xsi:type="dcterms:W3CDTF">2024-03-15T18:45:00Z</dcterms:created>
  <dcterms:modified xsi:type="dcterms:W3CDTF">2024-09-26T12:11:00Z</dcterms:modified>
</cp:coreProperties>
</file>